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8B" w:rsidRPr="00C0498B" w:rsidRDefault="00C0498B" w:rsidP="00C0498B">
      <w:pPr>
        <w:pStyle w:val="Nessunaspaziatura"/>
        <w:jc w:val="center"/>
        <w:rPr>
          <w:rFonts w:ascii="Verdana" w:hAnsi="Verdana"/>
          <w:b/>
          <w:lang w:eastAsia="it-IT"/>
        </w:rPr>
      </w:pPr>
      <w:r w:rsidRPr="00C0498B">
        <w:rPr>
          <w:rFonts w:ascii="Verdana" w:hAnsi="Verdana"/>
          <w:b/>
          <w:lang w:eastAsia="it-IT"/>
        </w:rPr>
        <w:t>Italia: l'estate artificiale delle scie chimiche</w:t>
      </w:r>
    </w:p>
    <w:p w:rsidR="00C0498B" w:rsidRDefault="00C0498B" w:rsidP="00C0498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C0498B" w:rsidRDefault="00C0498B" w:rsidP="00C0498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C0498B"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2286000" cy="3048000"/>
            <wp:effectExtent l="19050" t="0" r="0" b="0"/>
            <wp:docPr id="1" name="Immagine 1" descr="http://2.bp.blogspot.com/-12TC9WL0pPA/U9iZimTJKhI/AAAAAAAAw2o/KbWOa1dLLsw/s1600/DSCN474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12TC9WL0pPA/U9iZimTJKhI/AAAAAAAAw2o/KbWOa1dLLsw/s1600/DSCN474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8B" w:rsidRPr="00C0498B" w:rsidRDefault="00C0498B" w:rsidP="00C0498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C0498B" w:rsidRPr="00C0498B" w:rsidRDefault="00C0498B" w:rsidP="00C0498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C0498B">
        <w:rPr>
          <w:rFonts w:ascii="Verdana" w:hAnsi="Verdana" w:cs="Arial"/>
          <w:sz w:val="18"/>
          <w:szCs w:val="18"/>
          <w:lang w:eastAsia="it-IT"/>
        </w:rPr>
        <w:t xml:space="preserve">di Gianni </w:t>
      </w:r>
      <w:proofErr w:type="spellStart"/>
      <w:r w:rsidRPr="00C0498B">
        <w:rPr>
          <w:rFonts w:ascii="Verdana" w:hAnsi="Verdana" w:cs="Arial"/>
          <w:sz w:val="18"/>
          <w:szCs w:val="18"/>
          <w:lang w:eastAsia="it-IT"/>
        </w:rPr>
        <w:t>Lannes</w:t>
      </w:r>
      <w:proofErr w:type="spellEnd"/>
      <w:r w:rsidRPr="00C0498B">
        <w:rPr>
          <w:rFonts w:ascii="Verdana" w:hAnsi="Verdana" w:cs="Arial"/>
          <w:sz w:val="18"/>
          <w:szCs w:val="18"/>
          <w:lang w:eastAsia="it-IT"/>
        </w:rPr>
        <w:t xml:space="preserve"> Previsioni del tempo? No, decisioni </w:t>
      </w:r>
      <w:proofErr w:type="spellStart"/>
      <w:r w:rsidRPr="00C0498B">
        <w:rPr>
          <w:rFonts w:ascii="Verdana" w:hAnsi="Verdana" w:cs="Arial"/>
          <w:sz w:val="18"/>
          <w:szCs w:val="18"/>
          <w:lang w:eastAsia="it-IT"/>
        </w:rPr>
        <w:t>metereologiche</w:t>
      </w:r>
      <w:proofErr w:type="spellEnd"/>
      <w:r w:rsidRPr="00C0498B">
        <w:rPr>
          <w:rFonts w:ascii="Verdana" w:hAnsi="Verdana" w:cs="Arial"/>
          <w:sz w:val="18"/>
          <w:szCs w:val="18"/>
          <w:lang w:eastAsia="it-IT"/>
        </w:rPr>
        <w:t xml:space="preserve"> a carattere militare della NATO, insomma, strategie di dominio. Sulla carta siamo in piena estate, ma solo sul calendario. In realtà la bella e calda stagione si è vista si e no per due giorni consecutivi. In compenso, i padroni stranieri delle nostre vite hanno mandato in onda temporali disastrosi unitamente ad uragani mai visti prima a memoria umana.</w:t>
      </w:r>
    </w:p>
    <w:p w:rsidR="00C0498B" w:rsidRPr="00C0498B" w:rsidRDefault="00C0498B" w:rsidP="00C0498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bookmarkStart w:id="0" w:name="more"/>
      <w:bookmarkEnd w:id="0"/>
      <w:r w:rsidRPr="00C0498B">
        <w:rPr>
          <w:rFonts w:ascii="Verdana" w:hAnsi="Verdana"/>
          <w:sz w:val="18"/>
          <w:szCs w:val="18"/>
          <w:lang w:eastAsia="it-IT"/>
        </w:rPr>
        <w:t>Un conflitto non dichiarato: cataclismi generati artificialmente hanno distrutto raccolti di grano, campi di pomodoro, vigneti e distese di ortaggi in pochi minuti. Così anche tra i non addetti ai lavori si parla di colture transgeniche insensibili al clima. In realtà gli organismi geneticamente modificati sono sperimentati segretamente in Italia dal 1999 (Il cibo di Frankenstein, in: Medicina Democratica, anno 2000). Italia (29 luglio 2014): </w:t>
      </w:r>
    </w:p>
    <w:p w:rsidR="00C0498B" w:rsidRPr="00C0498B" w:rsidRDefault="00C0498B" w:rsidP="00C0498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C0498B" w:rsidRDefault="00C0498B" w:rsidP="00C0498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C0498B"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1428750" cy="1905000"/>
            <wp:effectExtent l="19050" t="0" r="0" b="0"/>
            <wp:docPr id="2" name="Immagine 2" descr="http://3.bp.blogspot.com/-jxfVxFTCVbQ/U9iZ30KOBeI/AAAAAAAAw2w/HqCVsJdAPvs/s1600/DSCN474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3.bp.blogspot.com/-jxfVxFTCVbQ/U9iZ30KOBeI/AAAAAAAAw2w/HqCVsJdAPvs/s1600/DSCN474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8B" w:rsidRPr="00C0498B" w:rsidRDefault="00C0498B" w:rsidP="00C0498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C0498B" w:rsidRPr="00C0498B" w:rsidRDefault="00C0498B" w:rsidP="00C0498B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proofErr w:type="spellStart"/>
      <w:r w:rsidRPr="00C0498B">
        <w:rPr>
          <w:rFonts w:ascii="Verdana" w:hAnsi="Verdana" w:cs="Arial"/>
          <w:sz w:val="18"/>
          <w:szCs w:val="18"/>
          <w:lang w:eastAsia="it-IT"/>
        </w:rPr>
        <w:t>aerosolchemioterapia</w:t>
      </w:r>
      <w:proofErr w:type="spellEnd"/>
      <w:r w:rsidRPr="00C0498B">
        <w:rPr>
          <w:rFonts w:ascii="Verdana" w:hAnsi="Verdana" w:cs="Arial"/>
          <w:sz w:val="18"/>
          <w:szCs w:val="18"/>
          <w:lang w:eastAsia="it-IT"/>
        </w:rPr>
        <w:t xml:space="preserve"> coattiva - foto </w:t>
      </w:r>
      <w:proofErr w:type="spellStart"/>
      <w:r w:rsidRPr="00C0498B">
        <w:rPr>
          <w:rFonts w:ascii="Verdana" w:hAnsi="Verdana" w:cs="Arial"/>
          <w:sz w:val="18"/>
          <w:szCs w:val="18"/>
          <w:lang w:eastAsia="it-IT"/>
        </w:rPr>
        <w:t>Gilan</w:t>
      </w:r>
      <w:proofErr w:type="spellEnd"/>
      <w:r w:rsidRPr="00C0498B">
        <w:rPr>
          <w:rFonts w:ascii="Verdana" w:hAnsi="Verdana" w:cs="Arial"/>
          <w:sz w:val="18"/>
          <w:szCs w:val="18"/>
          <w:lang w:eastAsia="it-IT"/>
        </w:rPr>
        <w:t xml:space="preserve"> Dettagli: giorno e notte volano a bassa quota aerei senza livrea di identificazione che disseminano scie biancastre persistenti e non: il risultato è un cielo malato a vista d'occhio, mentre i </w:t>
      </w:r>
      <w:proofErr w:type="spellStart"/>
      <w:r w:rsidRPr="00C0498B">
        <w:rPr>
          <w:rFonts w:ascii="Verdana" w:hAnsi="Verdana" w:cs="Arial"/>
          <w:sz w:val="18"/>
          <w:szCs w:val="18"/>
          <w:lang w:eastAsia="it-IT"/>
        </w:rPr>
        <w:t>narcotizzatori</w:t>
      </w:r>
      <w:proofErr w:type="spellEnd"/>
      <w:r w:rsidRPr="00C0498B">
        <w:rPr>
          <w:rFonts w:ascii="Verdana" w:hAnsi="Verdana" w:cs="Arial"/>
          <w:sz w:val="18"/>
          <w:szCs w:val="18"/>
          <w:lang w:eastAsia="it-IT"/>
        </w:rPr>
        <w:t xml:space="preserve"> del rischio azzannano maldestramente chiunque osi raccontare i fatti nudi e crudi. Un fatto è certo: la corresponsabilità dell'inquilino abusivo del Quirinale, tale Napolitano e del primo ministro </w:t>
      </w:r>
      <w:proofErr w:type="spellStart"/>
      <w:r w:rsidRPr="00C0498B">
        <w:rPr>
          <w:rFonts w:ascii="Verdana" w:hAnsi="Verdana" w:cs="Arial"/>
          <w:sz w:val="18"/>
          <w:szCs w:val="18"/>
          <w:lang w:eastAsia="it-IT"/>
        </w:rPr>
        <w:t>Renzi</w:t>
      </w:r>
      <w:proofErr w:type="spellEnd"/>
      <w:r w:rsidRPr="00C0498B">
        <w:rPr>
          <w:rFonts w:ascii="Verdana" w:hAnsi="Verdana" w:cs="Arial"/>
          <w:sz w:val="18"/>
          <w:szCs w:val="18"/>
          <w:lang w:eastAsia="it-IT"/>
        </w:rPr>
        <w:t xml:space="preserve">, convinti di regnare indisturbati su sudditi e cavie, nonché la complicità dell'Aeronautica militare italiana. Italia (29 luglio 2014): </w:t>
      </w:r>
      <w:proofErr w:type="spellStart"/>
      <w:r w:rsidRPr="00C0498B">
        <w:rPr>
          <w:rFonts w:ascii="Verdana" w:hAnsi="Verdana" w:cs="Arial"/>
          <w:sz w:val="18"/>
          <w:szCs w:val="18"/>
          <w:lang w:eastAsia="it-IT"/>
        </w:rPr>
        <w:t>aerosolchemioterapia</w:t>
      </w:r>
      <w:proofErr w:type="spellEnd"/>
      <w:r w:rsidRPr="00C0498B">
        <w:rPr>
          <w:rFonts w:ascii="Verdana" w:hAnsi="Verdana" w:cs="Arial"/>
          <w:sz w:val="18"/>
          <w:szCs w:val="18"/>
          <w:lang w:eastAsia="it-IT"/>
        </w:rPr>
        <w:t xml:space="preserve"> coattiva - foto </w:t>
      </w:r>
      <w:proofErr w:type="spellStart"/>
      <w:r w:rsidRPr="00C0498B">
        <w:rPr>
          <w:rFonts w:ascii="Verdana" w:hAnsi="Verdana" w:cs="Arial"/>
          <w:sz w:val="18"/>
          <w:szCs w:val="18"/>
          <w:lang w:eastAsia="it-IT"/>
        </w:rPr>
        <w:t>Gilan</w:t>
      </w:r>
      <w:proofErr w:type="spellEnd"/>
      <w:r w:rsidRPr="00C0498B">
        <w:rPr>
          <w:rFonts w:ascii="Verdana" w:hAnsi="Verdana" w:cs="Arial"/>
          <w:sz w:val="18"/>
          <w:szCs w:val="18"/>
          <w:lang w:eastAsia="it-IT"/>
        </w:rPr>
        <w:t xml:space="preserve"> E' in atto una guerra non convenzionale contro l'Europa e il genere umano. Che veleni ci fanno ingurgitare? Purtroppo, in Italia, l'opinione pubblica non ha alcun peso politico, e la gente non è stata in grado neppure di manifestare pacificamente sdegno e sconcerto per questa continua aggressione alla vita il 2 giugno a Roma. Ognuno si agita solo per il suo tornaconto. Parole vuote ma niente azioni di liberazione da questo giogo distruttivo, neanche serie riflessioni a dirla tutta, poiché la scena è occupata da ciarlatani, mentre si assassinano silenziosamente milioni di persone. Del resto, il professor Veronesi qualche mese l'aveva detto pubblicamente a Milano: "un italiano su due malato di cancro e a breve, due italiani su tre con il tumore". Del che fare per risolvere il problema i santoni di turno non vogliono sentir </w:t>
      </w:r>
      <w:r w:rsidRPr="00C0498B">
        <w:rPr>
          <w:rFonts w:ascii="Verdana" w:hAnsi="Verdana" w:cs="Arial"/>
          <w:sz w:val="18"/>
          <w:szCs w:val="18"/>
          <w:lang w:eastAsia="it-IT"/>
        </w:rPr>
        <w:lastRenderedPageBreak/>
        <w:t xml:space="preserve">parlare. Anche i tuttologi della materia al massimo filosofeggiano nel virtuale. Viene sempre meno la qualità della vita con un pensiero uniformato e standardizzato a brandelli. Si salvi chi può? Come minimo ci vuole una soluzione politica coraggiosa, anzi di ampio respiro. riferimenti: </w:t>
      </w:r>
      <w:hyperlink r:id="rId8" w:tgtFrame="_blank" w:history="1">
        <w:r w:rsidRPr="00C0498B">
          <w:rPr>
            <w:rFonts w:ascii="Verdana" w:hAnsi="Verdana" w:cs="Arial"/>
            <w:color w:val="0000FF"/>
            <w:sz w:val="18"/>
            <w:szCs w:val="18"/>
            <w:u w:val="single"/>
            <w:lang w:eastAsia="it-IT"/>
          </w:rPr>
          <w:t xml:space="preserve">http://sulatestagiannilannes.blogspot.it/search?q=scie+chimiche </w:t>
        </w:r>
      </w:hyperlink>
    </w:p>
    <w:p w:rsidR="006C5E0F" w:rsidRPr="00C0498B" w:rsidRDefault="006C5E0F" w:rsidP="00C0498B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6C5E0F" w:rsidRPr="00C0498B" w:rsidSect="006C5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498B"/>
    <w:rsid w:val="006C5E0F"/>
    <w:rsid w:val="00C0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E0F"/>
  </w:style>
  <w:style w:type="paragraph" w:styleId="Titolo3">
    <w:name w:val="heading 3"/>
    <w:basedOn w:val="Normale"/>
    <w:link w:val="Titolo3Carattere"/>
    <w:uiPriority w:val="9"/>
    <w:qFormat/>
    <w:rsid w:val="00C04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C0498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0498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98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049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latestagiannilannes.blogspot.it/search?q=scie+chimich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3.bp.blogspot.com/-jxfVxFTCVbQ/U9iZ30KOBeI/AAAAAAAAw2w/HqCVsJdAPvs/s1600/DSCN4747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2.bp.blogspot.com/-12TC9WL0pPA/U9iZimTJKhI/AAAAAAAAw2o/KbWOa1dLLsw/s1600/DSCN4746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Company>Sky Italia s.r.l.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1</cp:revision>
  <dcterms:created xsi:type="dcterms:W3CDTF">2014-07-30T07:29:00Z</dcterms:created>
  <dcterms:modified xsi:type="dcterms:W3CDTF">2014-07-30T07:30:00Z</dcterms:modified>
</cp:coreProperties>
</file>