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B8" w:rsidRPr="00585CB8" w:rsidRDefault="00585CB8" w:rsidP="00585CB8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585CB8">
        <w:rPr>
          <w:rFonts w:ascii="Verdana" w:hAnsi="Verdana"/>
          <w:b/>
          <w:lang w:eastAsia="it-IT"/>
        </w:rPr>
        <w:t>Italia: cieli avvelenati dalla NATO. Un crimine contro l’umanità</w:t>
      </w:r>
    </w:p>
    <w:p w:rsidR="00585CB8" w:rsidRPr="00585CB8" w:rsidRDefault="00585CB8" w:rsidP="00585CB8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85CB8" w:rsidRDefault="00585CB8" w:rsidP="00585CB8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85CB8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352675" cy="1943100"/>
            <wp:effectExtent l="19050" t="0" r="9525" b="0"/>
            <wp:docPr id="1" name="Immagine 1" descr="http://3.bp.blogspot.com/-5683ci9s2Kk/U6BSsyA5gAI/AAAAAAAAwDo/_AqX8OoZSjM/s1600/images+%282%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5683ci9s2Kk/U6BSsyA5gAI/AAAAAAAAwDo/_AqX8OoZSjM/s1600/images+%282%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CB8" w:rsidRPr="00585CB8" w:rsidRDefault="00585CB8" w:rsidP="00585CB8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585CB8" w:rsidRPr="00585CB8" w:rsidRDefault="00585CB8" w:rsidP="00585CB8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585CB8">
        <w:rPr>
          <w:rFonts w:ascii="Verdana" w:hAnsi="Verdana"/>
          <w:sz w:val="18"/>
          <w:szCs w:val="18"/>
          <w:lang w:eastAsia="it-IT"/>
        </w:rPr>
        <w:t xml:space="preserve">- di Gianni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Lannes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 - Il perché. L’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aerosolchemioterapia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 bellica quotidianamente in atto, su ordine del governo degli Stati Uniti d’America, è un crimine contro l’umanità. La gente si ammala e muore. In particolare le malattie neurodegenerative sono indotte dalle irrorazioni chimiche ininterrotte. E’ una strage continuata quasi impercettibile, registrata però dalle statistiche. I documenti ufficiali (politici, militari, scientifici e tecnici) timbrati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United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States</w:t>
      </w:r>
      <w:bookmarkStart w:id="0" w:name="more"/>
      <w:bookmarkEnd w:id="0"/>
      <w:proofErr w:type="spellEnd"/>
      <w:r>
        <w:rPr>
          <w:rFonts w:ascii="Verdana" w:hAnsi="Verdana"/>
          <w:sz w:val="18"/>
          <w:szCs w:val="18"/>
          <w:lang w:eastAsia="it-IT"/>
        </w:rPr>
        <w:t xml:space="preserve">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of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 America tracimano anche da internet. Ma chi comanda per conto terzi fa finta di niente. Anche i magistrati sembrano tutti ciechi e sordi, mentre i vertici dell’Arma dei carabinieri sono stati inglobati illegalmente, fin dal 2006 nel sistema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Eurogendfor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, controllato e diretto dalla NATO (la legge italiana di ratifica, numero 84 risale al 14 maggio 2010). Napolitano,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Renzi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 e il ministro della guerra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Pinotti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, compresi i loro predecessori (da Berlusconi, a Monti e Letta), nonché i capi di stato Maggiore della Difesa e dell’Aeronautica ne sono corresponsabili, e prima o poi ne dovranno rispondere al popolo, così come tutti i loro complici a diversi livelli, inclusi i negazionisti e gli scientisti asserviti al sistema di potere dominante. Fonte: Su La Testa - </w:t>
      </w:r>
      <w:proofErr w:type="spellStart"/>
      <w:r w:rsidRPr="00585CB8">
        <w:rPr>
          <w:rFonts w:ascii="Verdana" w:hAnsi="Verdana"/>
          <w:sz w:val="18"/>
          <w:szCs w:val="18"/>
          <w:lang w:eastAsia="it-IT"/>
        </w:rPr>
        <w:t>See</w:t>
      </w:r>
      <w:proofErr w:type="spellEnd"/>
      <w:r w:rsidRPr="00585CB8">
        <w:rPr>
          <w:rFonts w:ascii="Verdana" w:hAnsi="Verdana"/>
          <w:sz w:val="18"/>
          <w:szCs w:val="18"/>
          <w:lang w:eastAsia="it-IT"/>
        </w:rPr>
        <w:t xml:space="preserve"> more at: http://www.losai.eu/italia-cieli-avvelenati-dalla-nato-crimine-contro-lumanita/#sthash.tlCOWRkH.dpuf </w:t>
      </w:r>
    </w:p>
    <w:p w:rsidR="00CF5EED" w:rsidRPr="00585CB8" w:rsidRDefault="00CF5EED" w:rsidP="00585CB8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CF5EED" w:rsidRPr="00585CB8" w:rsidSect="00CF5E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5CB8"/>
    <w:rsid w:val="00585CB8"/>
    <w:rsid w:val="00C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EED"/>
  </w:style>
  <w:style w:type="paragraph" w:styleId="Titolo3">
    <w:name w:val="heading 3"/>
    <w:basedOn w:val="Normale"/>
    <w:link w:val="Titolo3Carattere"/>
    <w:uiPriority w:val="9"/>
    <w:qFormat/>
    <w:rsid w:val="00585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85C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CB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85C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5683ci9s2Kk/U6BSsyA5gAI/AAAAAAAAwDo/_AqX8OoZSjM/s1600/images+%282%29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Company>Sky Italia s.r.l.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2014-06-17T15:02:00Z</dcterms:created>
  <dcterms:modified xsi:type="dcterms:W3CDTF">2014-06-17T15:04:00Z</dcterms:modified>
</cp:coreProperties>
</file>