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A" w:rsidRPr="00722754" w:rsidRDefault="00722754" w:rsidP="00722754">
      <w:pPr>
        <w:pStyle w:val="Nessunaspaziatura"/>
        <w:jc w:val="center"/>
        <w:rPr>
          <w:rFonts w:ascii="Verdana" w:hAnsi="Verdana"/>
          <w:b/>
        </w:rPr>
      </w:pPr>
      <w:r w:rsidRPr="00722754">
        <w:rPr>
          <w:rFonts w:ascii="Verdana" w:hAnsi="Verdana"/>
          <w:b/>
        </w:rPr>
        <w:t>Scie chimiche: la BBC filma per "errore" l'irrorazione nei cieli</w:t>
      </w:r>
    </w:p>
    <w:p w:rsidR="00722754" w:rsidRPr="00722754" w:rsidRDefault="00722754" w:rsidP="00722754">
      <w:pPr>
        <w:pStyle w:val="Nessunaspaziatura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</w:tblGrid>
      <w:tr w:rsidR="00722754" w:rsidRPr="00722754" w:rsidTr="00722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2275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>
                  <wp:extent cx="3048000" cy="1714500"/>
                  <wp:effectExtent l="19050" t="0" r="0" b="0"/>
                  <wp:docPr id="1" name="Immagine 1" descr="http://2.bp.blogspot.com/-iCMnaye9k48/Uz0IjSOYCgI/AAAAAAAAuTo/NhkB5FN1NQU/s1600/2d878-1975025_584283968345500_1679735716_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iCMnaye9k48/Uz0IjSOYCgI/AAAAAAAAuTo/NhkB5FN1NQU/s1600/2d878-1975025_584283968345500_1679735716_n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54" w:rsidRPr="00722754" w:rsidTr="00722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22754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AEROSOLTERAPIA BELLICA: SCIE CHIMICHE!</w:t>
            </w:r>
          </w:p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di Gianni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Lannes</w:t>
      </w:r>
      <w:proofErr w:type="spellEnd"/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I commenti sono superflui su questo filmato girato dalla celebre Bbc inglese. Altro che condensa: chemioterapia bellica di massa, a base di alluminio, bario, stronzio, polimeri artificiali. Di conseguenza: disseminazione dall'alto dei cieli di malattie e morte. Non a caso in Italia il registro delle emissioni inquinanti dell'aria -INES -  non è più aggiornato dal 2002. </w:t>
      </w: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bookmarkStart w:id="0" w:name="more"/>
      <w:bookmarkEnd w:id="0"/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Allora, il governo del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piduista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deviato Berlusconi ha firmato un accordo sulla sperimentazione climatica con i criminali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United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States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of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America. In Europa la copertura militare è assicurata dalla Nato, dalla Commissione europea e dai governi fantoccio, telecomandati come il nostro. Non è un  caso che mister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Renzi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, in tv, a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Ballarò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(Rai 3) abbia annunciato un trattamento sanitario obbligatorio per chi osa avvistare le scie chimiche. Si riferiva ai tesserati del Pd, ma l'avvertimento vale per tutti. In questo caso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Renzi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ha bisogno di cure urgenti per gli squilibri mentali evidenziati pubblicamente. E quindi di lasciare la poltrona a palazzi Chigi. </w:t>
      </w: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6" w:history="1">
        <w:r w:rsidRPr="00722754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http://sulatestagiannilannes.blogspot.it/search?q=SCIE+CHIMICHE </w:t>
        </w:r>
      </w:hyperlink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7" w:history="1">
        <w:r w:rsidRPr="00722754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it-IT"/>
          </w:rPr>
          <w:t>https://www.youtube.com/watch?v=bSSWnXQsgOU </w:t>
        </w:r>
      </w:hyperlink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LO STERMINIO DELL'UMANITA' PASSA ANCHE ATTRAVERSO QUESTE TECNICHE </w:t>
      </w:r>
      <w:proofErr w:type="spellStart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>DI</w:t>
      </w:r>
      <w:proofErr w:type="spellEnd"/>
      <w:r w:rsidRPr="00722754">
        <w:rPr>
          <w:rFonts w:ascii="Verdana" w:eastAsia="Times New Roman" w:hAnsi="Verdana" w:cs="Arial"/>
          <w:sz w:val="18"/>
          <w:szCs w:val="18"/>
          <w:lang w:eastAsia="it-IT"/>
        </w:rPr>
        <w:t xml:space="preserve"> ANNIENTAMENTO DEL GENERE UMANO. L'AEROSOLTERAPIA E' IN ATTO IN TUTTA EUROPA, ITALIA COMPRESA. E VA ARRESTATA SENZA PERDERE ALTRO TEMPO.</w:t>
      </w: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8" w:anchor="zClosurez" w:history="1">
        <w:r w:rsidRPr="00722754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it-IT"/>
          </w:rPr>
          <w:t> http://www.bbc.com/news/world-asia-26782637?SThisFB</w:t>
        </w:r>
      </w:hyperlink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4194"/>
      </w:tblGrid>
      <w:tr w:rsidR="00722754" w:rsidRPr="00722754" w:rsidTr="00722754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2275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Immagine 2" descr="http://4.bp.blogspot.com/-7dRW4B711E0/Uz0IqOREIZI/AAAAAAAAuTw/RjnB6SgWzZI/s1600/09gen2014a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7dRW4B711E0/Uz0IqOREIZI/AAAAAAAAuTw/RjnB6SgWzZI/s1600/09gen2014a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754" w:rsidRPr="00722754" w:rsidTr="00722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22754" w:rsidRPr="00722754" w:rsidRDefault="00722754" w:rsidP="00722754">
            <w:pPr>
              <w:pStyle w:val="Nessunaspaziatura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2275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AEROSOLTERAPIA BELLICA: SCIE CHIMICHE!</w:t>
            </w:r>
          </w:p>
        </w:tc>
      </w:tr>
    </w:tbl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22754" w:rsidRPr="00722754" w:rsidRDefault="00722754" w:rsidP="00722754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11" w:history="1">
        <w:r w:rsidRPr="00722754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</w:t>
        </w:r>
      </w:hyperlink>
    </w:p>
    <w:p w:rsidR="00722754" w:rsidRPr="00722754" w:rsidRDefault="00722754" w:rsidP="00722754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722754" w:rsidRPr="00722754" w:rsidSect="009E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2754"/>
    <w:rsid w:val="00722754"/>
    <w:rsid w:val="009E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6EA"/>
  </w:style>
  <w:style w:type="paragraph" w:styleId="Titolo3">
    <w:name w:val="heading 3"/>
    <w:basedOn w:val="Normale"/>
    <w:link w:val="Titolo3Carattere"/>
    <w:uiPriority w:val="9"/>
    <w:qFormat/>
    <w:rsid w:val="0072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227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27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75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22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invali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SWnXQsgOU%C2%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latestagiannilannes.blogspot.it/search?q=SCIE+CHIMICHE%C2%A0" TargetMode="External"/><Relationship Id="rId11" Type="http://schemas.openxmlformats.org/officeDocument/2006/relationships/hyperlink" Target="http://sulatestagiannilannes.blogspot.it/search?q=SCIE+CHIMICHE%C2%A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://2.bp.blogspot.com/-iCMnaye9k48/Uz0IjSOYCgI/AAAAAAAAuTo/NhkB5FN1NQU/s1600/2d878-1975025_584283968345500_1679735716_n.jpg" TargetMode="External"/><Relationship Id="rId9" Type="http://schemas.openxmlformats.org/officeDocument/2006/relationships/hyperlink" Target="http://4.bp.blogspot.com/-7dRW4B711E0/Uz0IqOREIZI/AAAAAAAAuTw/RjnB6SgWzZI/s1600/09gen2014a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Company>Sky Italia s.r.l.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2014-04-03T07:31:00Z</dcterms:created>
  <dcterms:modified xsi:type="dcterms:W3CDTF">2014-04-03T07:36:00Z</dcterms:modified>
</cp:coreProperties>
</file>